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DF1207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DF1207">
        <w:rPr>
          <w:rFonts w:ascii="Times New Roman" w:hAnsi="Times New Roman" w:cs="Times New Roman"/>
          <w:sz w:val="28"/>
          <w:szCs w:val="28"/>
        </w:rPr>
        <w:t>одного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DF1207">
        <w:rPr>
          <w:rFonts w:ascii="Times New Roman" w:hAnsi="Times New Roman" w:cs="Times New Roman"/>
          <w:sz w:val="28"/>
          <w:szCs w:val="28"/>
        </w:rPr>
        <w:t>ого</w:t>
      </w:r>
      <w:r w:rsidRPr="0068718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F1207">
        <w:rPr>
          <w:rFonts w:ascii="Times New Roman" w:hAnsi="Times New Roman" w:cs="Times New Roman"/>
          <w:sz w:val="28"/>
          <w:szCs w:val="28"/>
        </w:rPr>
        <w:t>я</w:t>
      </w:r>
      <w:r w:rsidRPr="00687180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895FF5" w:rsidRPr="00845318" w:rsidRDefault="00DF1207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207">
        <w:rPr>
          <w:rFonts w:ascii="Times New Roman" w:hAnsi="Times New Roman" w:cs="Times New Roman"/>
          <w:sz w:val="28"/>
          <w:szCs w:val="28"/>
        </w:rPr>
        <w:t>Департаменте по недропользованию по Северо-Западному федеральному округу, на континентальном шельфе и в Мировом океане</w:t>
      </w:r>
      <w:r w:rsidR="009D1547">
        <w:rPr>
          <w:rFonts w:ascii="Times New Roman" w:hAnsi="Times New Roman" w:cs="Times New Roman"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DF1207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DF1207" w:rsidRPr="00DF1207">
        <w:rPr>
          <w:rFonts w:ascii="Times New Roman" w:hAnsi="Times New Roman" w:cs="Times New Roman"/>
          <w:sz w:val="28"/>
          <w:szCs w:val="28"/>
        </w:rPr>
        <w:t>декабря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1E08">
        <w:rPr>
          <w:rFonts w:ascii="Times New Roman" w:hAnsi="Times New Roman" w:cs="Times New Roman"/>
          <w:sz w:val="28"/>
          <w:szCs w:val="28"/>
        </w:rPr>
        <w:t>2</w:t>
      </w:r>
      <w:r w:rsidR="00DF1207">
        <w:rPr>
          <w:rFonts w:ascii="Times New Roman" w:hAnsi="Times New Roman" w:cs="Times New Roman"/>
          <w:sz w:val="28"/>
          <w:szCs w:val="28"/>
        </w:rPr>
        <w:t>4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3</cp:revision>
  <dcterms:created xsi:type="dcterms:W3CDTF">2024-12-13T08:15:00Z</dcterms:created>
  <dcterms:modified xsi:type="dcterms:W3CDTF">2024-12-13T08:17:00Z</dcterms:modified>
</cp:coreProperties>
</file>